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02EE">
      <w:pPr>
        <w:pStyle w:val="3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附件</w:t>
      </w:r>
    </w:p>
    <w:p w14:paraId="014EECA1">
      <w:pPr>
        <w:pStyle w:val="3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</w:p>
    <w:p w14:paraId="3CEB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283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404040"/>
          <w:spacing w:val="0"/>
          <w:kern w:val="0"/>
          <w:sz w:val="44"/>
          <w:szCs w:val="44"/>
          <w:lang w:val="en-US" w:eastAsia="zh-CN" w:bidi="ar"/>
        </w:rPr>
        <w:t>成都天府国际生物城发展集团有限公司2025年上半年拟聘人员名单</w:t>
      </w:r>
    </w:p>
    <w:p w14:paraId="7F77C0C4">
      <w:pPr>
        <w:pStyle w:val="3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6"/>
        <w:tblW w:w="136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590"/>
        <w:gridCol w:w="1179"/>
        <w:gridCol w:w="1112"/>
        <w:gridCol w:w="991"/>
        <w:gridCol w:w="1385"/>
        <w:gridCol w:w="2052"/>
        <w:gridCol w:w="1333"/>
        <w:gridCol w:w="1128"/>
        <w:gridCol w:w="820"/>
        <w:gridCol w:w="783"/>
      </w:tblGrid>
      <w:tr w14:paraId="6C537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262" w:type="dxa"/>
            <w:vAlign w:val="center"/>
          </w:tcPr>
          <w:p w14:paraId="3FD16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用人单位</w:t>
            </w:r>
          </w:p>
        </w:tc>
        <w:tc>
          <w:tcPr>
            <w:tcW w:w="1590" w:type="dxa"/>
            <w:vAlign w:val="center"/>
          </w:tcPr>
          <w:p w14:paraId="78EF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179" w:type="dxa"/>
            <w:vAlign w:val="center"/>
          </w:tcPr>
          <w:p w14:paraId="26D1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112" w:type="dxa"/>
            <w:vAlign w:val="center"/>
          </w:tcPr>
          <w:p w14:paraId="64F81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91" w:type="dxa"/>
            <w:vAlign w:val="center"/>
          </w:tcPr>
          <w:p w14:paraId="16045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385" w:type="dxa"/>
            <w:vAlign w:val="center"/>
          </w:tcPr>
          <w:p w14:paraId="0F12B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2052" w:type="dxa"/>
            <w:vAlign w:val="center"/>
          </w:tcPr>
          <w:p w14:paraId="1EE48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333" w:type="dxa"/>
            <w:vAlign w:val="center"/>
          </w:tcPr>
          <w:p w14:paraId="4EC82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128" w:type="dxa"/>
            <w:vAlign w:val="center"/>
          </w:tcPr>
          <w:p w14:paraId="7CABF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综合测试</w:t>
            </w:r>
          </w:p>
          <w:p w14:paraId="536F1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820" w:type="dxa"/>
            <w:vAlign w:val="center"/>
          </w:tcPr>
          <w:p w14:paraId="127AE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  <w:tc>
          <w:tcPr>
            <w:tcW w:w="783" w:type="dxa"/>
            <w:vAlign w:val="center"/>
          </w:tcPr>
          <w:p w14:paraId="53BB1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outlineLvl w:val="2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5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E19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262" w:type="dxa"/>
            <w:vAlign w:val="center"/>
          </w:tcPr>
          <w:p w14:paraId="67FA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</w:t>
            </w:r>
            <w:r>
              <w:rPr>
                <w:rFonts w:hint="eastAsia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</w:t>
            </w:r>
          </w:p>
        </w:tc>
        <w:tc>
          <w:tcPr>
            <w:tcW w:w="1590" w:type="dxa"/>
            <w:vAlign w:val="center"/>
          </w:tcPr>
          <w:p w14:paraId="41622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组织人事部</w:t>
            </w: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管理培训生</w:t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（人事助理）</w:t>
            </w:r>
          </w:p>
        </w:tc>
        <w:tc>
          <w:tcPr>
            <w:tcW w:w="1179" w:type="dxa"/>
            <w:vAlign w:val="center"/>
          </w:tcPr>
          <w:p w14:paraId="2F32F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同公告</w:t>
            </w:r>
          </w:p>
        </w:tc>
        <w:tc>
          <w:tcPr>
            <w:tcW w:w="1112" w:type="dxa"/>
            <w:vAlign w:val="center"/>
          </w:tcPr>
          <w:p w14:paraId="4D0AB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杨珞白</w:t>
            </w:r>
          </w:p>
        </w:tc>
        <w:tc>
          <w:tcPr>
            <w:tcW w:w="991" w:type="dxa"/>
            <w:vAlign w:val="center"/>
          </w:tcPr>
          <w:p w14:paraId="6A6A0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85" w:type="dxa"/>
            <w:vAlign w:val="center"/>
          </w:tcPr>
          <w:p w14:paraId="7A537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vAlign w:val="center"/>
          </w:tcPr>
          <w:p w14:paraId="6062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333" w:type="dxa"/>
            <w:vAlign w:val="center"/>
          </w:tcPr>
          <w:p w14:paraId="020F8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林业</w:t>
            </w:r>
          </w:p>
        </w:tc>
        <w:tc>
          <w:tcPr>
            <w:tcW w:w="1128" w:type="dxa"/>
            <w:vAlign w:val="center"/>
          </w:tcPr>
          <w:p w14:paraId="51946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95.4</w:t>
            </w:r>
          </w:p>
        </w:tc>
        <w:tc>
          <w:tcPr>
            <w:tcW w:w="820" w:type="dxa"/>
            <w:vAlign w:val="center"/>
          </w:tcPr>
          <w:p w14:paraId="5F607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6B883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</w:p>
        </w:tc>
      </w:tr>
      <w:tr w14:paraId="71C3D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262" w:type="dxa"/>
            <w:vAlign w:val="center"/>
          </w:tcPr>
          <w:p w14:paraId="0ECD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新锋公司</w:t>
            </w:r>
          </w:p>
        </w:tc>
        <w:tc>
          <w:tcPr>
            <w:tcW w:w="1590" w:type="dxa"/>
            <w:vAlign w:val="center"/>
          </w:tcPr>
          <w:p w14:paraId="24ADF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并购业务部</w:t>
            </w: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投资管理</w:t>
            </w:r>
          </w:p>
        </w:tc>
        <w:tc>
          <w:tcPr>
            <w:tcW w:w="1179" w:type="dxa"/>
            <w:vAlign w:val="center"/>
          </w:tcPr>
          <w:p w14:paraId="57FA5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同公告</w:t>
            </w:r>
          </w:p>
        </w:tc>
        <w:tc>
          <w:tcPr>
            <w:tcW w:w="1112" w:type="dxa"/>
            <w:vAlign w:val="center"/>
          </w:tcPr>
          <w:p w14:paraId="5BFF2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杨宏业</w:t>
            </w:r>
          </w:p>
        </w:tc>
        <w:tc>
          <w:tcPr>
            <w:tcW w:w="991" w:type="dxa"/>
            <w:vAlign w:val="center"/>
          </w:tcPr>
          <w:p w14:paraId="3571D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85" w:type="dxa"/>
            <w:vAlign w:val="center"/>
          </w:tcPr>
          <w:p w14:paraId="3C9AF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vAlign w:val="center"/>
          </w:tcPr>
          <w:p w14:paraId="46CB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333" w:type="dxa"/>
            <w:vAlign w:val="center"/>
          </w:tcPr>
          <w:p w14:paraId="6DF64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金融</w:t>
            </w:r>
          </w:p>
        </w:tc>
        <w:tc>
          <w:tcPr>
            <w:tcW w:w="1128" w:type="dxa"/>
            <w:vAlign w:val="center"/>
          </w:tcPr>
          <w:p w14:paraId="60873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20" w:type="dxa"/>
            <w:vAlign w:val="center"/>
          </w:tcPr>
          <w:p w14:paraId="7EB53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2DDC8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</w:p>
        </w:tc>
      </w:tr>
      <w:tr w14:paraId="4769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262" w:type="dxa"/>
            <w:vAlign w:val="center"/>
          </w:tcPr>
          <w:p w14:paraId="5303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新锋公司</w:t>
            </w:r>
          </w:p>
        </w:tc>
        <w:tc>
          <w:tcPr>
            <w:tcW w:w="1590" w:type="dxa"/>
            <w:vAlign w:val="center"/>
          </w:tcPr>
          <w:p w14:paraId="5D889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并购业务部</w:t>
            </w: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投资管理</w:t>
            </w:r>
          </w:p>
        </w:tc>
        <w:tc>
          <w:tcPr>
            <w:tcW w:w="1179" w:type="dxa"/>
            <w:vAlign w:val="center"/>
          </w:tcPr>
          <w:p w14:paraId="229B5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同公告</w:t>
            </w:r>
          </w:p>
        </w:tc>
        <w:tc>
          <w:tcPr>
            <w:tcW w:w="1112" w:type="dxa"/>
            <w:vAlign w:val="center"/>
          </w:tcPr>
          <w:p w14:paraId="0DDA4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常艺川</w:t>
            </w:r>
          </w:p>
        </w:tc>
        <w:tc>
          <w:tcPr>
            <w:tcW w:w="991" w:type="dxa"/>
            <w:vAlign w:val="center"/>
          </w:tcPr>
          <w:p w14:paraId="2597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85" w:type="dxa"/>
            <w:vAlign w:val="center"/>
          </w:tcPr>
          <w:p w14:paraId="0950F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vAlign w:val="center"/>
          </w:tcPr>
          <w:p w14:paraId="521C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333" w:type="dxa"/>
            <w:vAlign w:val="center"/>
          </w:tcPr>
          <w:p w14:paraId="04C7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金融</w:t>
            </w:r>
          </w:p>
        </w:tc>
        <w:tc>
          <w:tcPr>
            <w:tcW w:w="1128" w:type="dxa"/>
            <w:vAlign w:val="center"/>
          </w:tcPr>
          <w:p w14:paraId="32C79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820" w:type="dxa"/>
            <w:vAlign w:val="center"/>
          </w:tcPr>
          <w:p w14:paraId="267C8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7FF8B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</w:p>
        </w:tc>
      </w:tr>
      <w:tr w14:paraId="41285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262" w:type="dxa"/>
            <w:vAlign w:val="center"/>
          </w:tcPr>
          <w:p w14:paraId="6BF5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科服公司</w:t>
            </w:r>
          </w:p>
        </w:tc>
        <w:tc>
          <w:tcPr>
            <w:tcW w:w="1590" w:type="dxa"/>
            <w:vAlign w:val="center"/>
          </w:tcPr>
          <w:p w14:paraId="5525C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业务拓展部</w:t>
            </w: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产业招商</w:t>
            </w:r>
          </w:p>
        </w:tc>
        <w:tc>
          <w:tcPr>
            <w:tcW w:w="1179" w:type="dxa"/>
            <w:vAlign w:val="center"/>
          </w:tcPr>
          <w:p w14:paraId="375A5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同公告</w:t>
            </w:r>
          </w:p>
        </w:tc>
        <w:tc>
          <w:tcPr>
            <w:tcW w:w="1112" w:type="dxa"/>
            <w:vAlign w:val="center"/>
          </w:tcPr>
          <w:p w14:paraId="65614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</w:t>
            </w:r>
          </w:p>
        </w:tc>
        <w:tc>
          <w:tcPr>
            <w:tcW w:w="991" w:type="dxa"/>
            <w:vAlign w:val="center"/>
          </w:tcPr>
          <w:p w14:paraId="58C85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85" w:type="dxa"/>
            <w:vAlign w:val="center"/>
          </w:tcPr>
          <w:p w14:paraId="60F69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vAlign w:val="center"/>
          </w:tcPr>
          <w:p w14:paraId="0199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英国利兹大学</w:t>
            </w:r>
          </w:p>
        </w:tc>
        <w:tc>
          <w:tcPr>
            <w:tcW w:w="1333" w:type="dxa"/>
            <w:vAlign w:val="center"/>
          </w:tcPr>
          <w:p w14:paraId="625CF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1128" w:type="dxa"/>
            <w:vAlign w:val="center"/>
          </w:tcPr>
          <w:p w14:paraId="2B4F4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91.4</w:t>
            </w:r>
          </w:p>
        </w:tc>
        <w:tc>
          <w:tcPr>
            <w:tcW w:w="820" w:type="dxa"/>
            <w:vAlign w:val="center"/>
          </w:tcPr>
          <w:p w14:paraId="13242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5A200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</w:p>
        </w:tc>
      </w:tr>
      <w:tr w14:paraId="584C3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262" w:type="dxa"/>
            <w:vAlign w:val="center"/>
          </w:tcPr>
          <w:p w14:paraId="2BE7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  <w:p w14:paraId="0F2C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科服公司</w:t>
            </w:r>
          </w:p>
          <w:p w14:paraId="7005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56E22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业务拓展部</w:t>
            </w:r>
            <w:r>
              <w:rPr>
                <w:rFonts w:hint="default" w:ascii="Times New Roman" w:hAnsi="Times New Roman" w:eastAsia="方正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产业招商</w:t>
            </w:r>
          </w:p>
        </w:tc>
        <w:tc>
          <w:tcPr>
            <w:tcW w:w="1179" w:type="dxa"/>
            <w:vAlign w:val="center"/>
          </w:tcPr>
          <w:p w14:paraId="3257E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同公告</w:t>
            </w:r>
          </w:p>
        </w:tc>
        <w:tc>
          <w:tcPr>
            <w:tcW w:w="1112" w:type="dxa"/>
            <w:vAlign w:val="center"/>
          </w:tcPr>
          <w:p w14:paraId="4FED1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徐辉</w:t>
            </w:r>
          </w:p>
        </w:tc>
        <w:tc>
          <w:tcPr>
            <w:tcW w:w="991" w:type="dxa"/>
            <w:vAlign w:val="center"/>
          </w:tcPr>
          <w:p w14:paraId="396F4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85" w:type="dxa"/>
            <w:vAlign w:val="center"/>
          </w:tcPr>
          <w:p w14:paraId="17477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  <w:t>硕士研究生</w:t>
            </w:r>
          </w:p>
        </w:tc>
        <w:tc>
          <w:tcPr>
            <w:tcW w:w="2052" w:type="dxa"/>
            <w:vAlign w:val="center"/>
          </w:tcPr>
          <w:p w14:paraId="0146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英国曼彻斯特大学</w:t>
            </w:r>
          </w:p>
        </w:tc>
        <w:tc>
          <w:tcPr>
            <w:tcW w:w="1333" w:type="dxa"/>
            <w:vAlign w:val="center"/>
          </w:tcPr>
          <w:p w14:paraId="19053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经济与金融</w:t>
            </w:r>
          </w:p>
        </w:tc>
        <w:tc>
          <w:tcPr>
            <w:tcW w:w="1128" w:type="dxa"/>
            <w:vAlign w:val="center"/>
          </w:tcPr>
          <w:p w14:paraId="6997E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92.8</w:t>
            </w:r>
          </w:p>
        </w:tc>
        <w:tc>
          <w:tcPr>
            <w:tcW w:w="820" w:type="dxa"/>
            <w:vAlign w:val="center"/>
          </w:tcPr>
          <w:p w14:paraId="3290C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3DE80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4"/>
                <w:szCs w:val="24"/>
              </w:rPr>
            </w:pPr>
          </w:p>
        </w:tc>
      </w:tr>
    </w:tbl>
    <w:p w14:paraId="17780A07">
      <w:pPr>
        <w:jc w:val="center"/>
      </w:pPr>
    </w:p>
    <w:p w14:paraId="05F0142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1BB4"/>
    <w:rsid w:val="1FA3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Plain Text"/>
    <w:basedOn w:val="1"/>
    <w:unhideWhenUsed/>
    <w:qFormat/>
    <w:uiPriority w:val="0"/>
    <w:pPr>
      <w:spacing w:line="380" w:lineRule="exact"/>
      <w:jc w:val="left"/>
    </w:pPr>
    <w:rPr>
      <w:rFonts w:ascii="宋体" w:hAnsi="Courier New"/>
      <w:szCs w:val="21"/>
      <w:lang w:eastAsia="zh-T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2025-05-22T05:22:00Z</dcterms:created>
  <dc:creator>东方浪味仙</dc:creator>
  <cp:lastModifiedBy>东方浪味仙</cp:lastModifiedBy>
  <dcterms:modified xsi:type="dcterms:W3CDTF">2025-05-22T05:22:28Z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8DB8CA13F550479082F4C5002C73B095_11</vt:lpwstr>
  </property>
  <property fmtid="{D5CDD505-2E9C-101B-9397-08002B2CF9AE}" pid="4" name="KSOTemplateDocerSaveRecord">
    <vt:lpwstr>eyJoZGlkIjoiM2FjMzYzMDM2ZjIxNjYxMmM1YjgxZDVhNDBjYjM1YzIiLCJ1c2VySWQiOiIxMTM0MTg0NTU4In0=</vt:lpwstr>
  </property>
</Properties>
</file>