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horzAnchor="page" w:tblpX="811" w:tblpY="6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268"/>
        <w:gridCol w:w="766"/>
        <w:gridCol w:w="921"/>
        <w:gridCol w:w="923"/>
        <w:gridCol w:w="1100"/>
        <w:gridCol w:w="2009"/>
      </w:tblGrid>
      <w:tr w14:paraId="0C89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840" w:type="dxa"/>
            <w:gridSpan w:val="7"/>
            <w:noWrap w:val="0"/>
            <w:vAlign w:val="center"/>
          </w:tcPr>
          <w:p w14:paraId="1C956224">
            <w:pPr>
              <w:widowControl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项目名称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：</w:t>
            </w:r>
          </w:p>
        </w:tc>
      </w:tr>
      <w:tr w14:paraId="6ADA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121" w:type="dxa"/>
            <w:gridSpan w:val="2"/>
            <w:vMerge w:val="restart"/>
            <w:noWrap w:val="0"/>
            <w:vAlign w:val="center"/>
          </w:tcPr>
          <w:p w14:paraId="4410306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评审选项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：</w:t>
            </w:r>
          </w:p>
          <w:p w14:paraId="3006E209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6"/>
                <w:szCs w:val="16"/>
                <w:lang w:val="en-US" w:eastAsia="zh-CN"/>
              </w:rPr>
              <w:t>备注：优秀（8.1-10分），良好（6.1-8分），一般（4.1-6分）；统计项不纳入分数，环评为一票否决制。</w:t>
            </w:r>
          </w:p>
        </w:tc>
        <w:tc>
          <w:tcPr>
            <w:tcW w:w="3710" w:type="dxa"/>
            <w:gridSpan w:val="4"/>
            <w:noWrap w:val="0"/>
            <w:vAlign w:val="center"/>
          </w:tcPr>
          <w:p w14:paraId="7AAD25C3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评议结果</w:t>
            </w:r>
          </w:p>
        </w:tc>
        <w:tc>
          <w:tcPr>
            <w:tcW w:w="2009" w:type="dxa"/>
            <w:vMerge w:val="restart"/>
            <w:noWrap w:val="0"/>
            <w:vAlign w:val="center"/>
          </w:tcPr>
          <w:p w14:paraId="7E3EFAA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评分</w:t>
            </w:r>
          </w:p>
        </w:tc>
      </w:tr>
      <w:tr w14:paraId="6D3F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121" w:type="dxa"/>
            <w:gridSpan w:val="2"/>
            <w:vMerge w:val="continue"/>
            <w:noWrap w:val="0"/>
            <w:vAlign w:val="center"/>
          </w:tcPr>
          <w:p w14:paraId="3FB74CC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 w14:paraId="3EAD983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优秀</w:t>
            </w:r>
          </w:p>
        </w:tc>
        <w:tc>
          <w:tcPr>
            <w:tcW w:w="921" w:type="dxa"/>
            <w:noWrap w:val="0"/>
            <w:vAlign w:val="center"/>
          </w:tcPr>
          <w:p w14:paraId="5C7631E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良好</w:t>
            </w:r>
          </w:p>
        </w:tc>
        <w:tc>
          <w:tcPr>
            <w:tcW w:w="923" w:type="dxa"/>
            <w:noWrap w:val="0"/>
            <w:vAlign w:val="center"/>
          </w:tcPr>
          <w:p w14:paraId="7475D6E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一般</w:t>
            </w:r>
          </w:p>
        </w:tc>
        <w:tc>
          <w:tcPr>
            <w:tcW w:w="1100" w:type="dxa"/>
            <w:noWrap w:val="0"/>
            <w:vAlign w:val="center"/>
          </w:tcPr>
          <w:p w14:paraId="2BD3520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不合格</w:t>
            </w:r>
          </w:p>
        </w:tc>
        <w:tc>
          <w:tcPr>
            <w:tcW w:w="2009" w:type="dxa"/>
            <w:vMerge w:val="continue"/>
            <w:noWrap w:val="0"/>
            <w:vAlign w:val="center"/>
          </w:tcPr>
          <w:p w14:paraId="5CC8E43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9B4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restart"/>
            <w:noWrap w:val="0"/>
            <w:vAlign w:val="center"/>
          </w:tcPr>
          <w:p w14:paraId="67EC08B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项目评价</w:t>
            </w:r>
          </w:p>
          <w:p w14:paraId="38B88B9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60分</w:t>
            </w:r>
          </w:p>
        </w:tc>
        <w:tc>
          <w:tcPr>
            <w:tcW w:w="3268" w:type="dxa"/>
            <w:noWrap w:val="0"/>
            <w:vAlign w:val="center"/>
          </w:tcPr>
          <w:p w14:paraId="38C063FE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关键技术创新性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66" w:type="dxa"/>
            <w:noWrap w:val="0"/>
            <w:vAlign w:val="center"/>
          </w:tcPr>
          <w:p w14:paraId="3EEBF47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47404B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8AE955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8F56DF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1C361B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D29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0534FA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52FFCE12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业务匹配度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66" w:type="dxa"/>
            <w:noWrap w:val="0"/>
            <w:vAlign w:val="center"/>
          </w:tcPr>
          <w:p w14:paraId="2249E02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C84868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2F571C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1411F1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47FA0E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2C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853" w:type="dxa"/>
            <w:vMerge w:val="continue"/>
            <w:noWrap w:val="0"/>
            <w:vAlign w:val="center"/>
          </w:tcPr>
          <w:p w14:paraId="0AC5F6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33B2AB2D">
            <w:pP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kern w:val="0"/>
                <w:sz w:val="24"/>
                <w:szCs w:val="24"/>
                <w:lang w:val="en-US" w:eastAsia="zh-CN" w:bidi="ar"/>
              </w:rPr>
              <w:t>资源互补性、拓展性10</w:t>
            </w:r>
          </w:p>
        </w:tc>
        <w:tc>
          <w:tcPr>
            <w:tcW w:w="766" w:type="dxa"/>
            <w:noWrap w:val="0"/>
            <w:vAlign w:val="center"/>
          </w:tcPr>
          <w:p w14:paraId="4457BC5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489F58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B1873C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A6FD28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56378F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88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648754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1705145C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项目实施的资金来源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66" w:type="dxa"/>
            <w:noWrap w:val="0"/>
            <w:vAlign w:val="center"/>
          </w:tcPr>
          <w:p w14:paraId="5815880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F5CF40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58C033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8F51F7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40927C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87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084B5E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4248EB92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市场定位</w:t>
            </w:r>
            <w:r>
              <w:rPr>
                <w:rFonts w:ascii="Times New Roman" w:hAnsi="Times New Roman" w:eastAsia="仿宋_GB2312" w:cs="Times New Roman"/>
                <w:sz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分析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66" w:type="dxa"/>
            <w:noWrap w:val="0"/>
            <w:vAlign w:val="center"/>
          </w:tcPr>
          <w:p w14:paraId="373679E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EC4F76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232F93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66806E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3025AE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28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75200E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4D48D6E2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相关案例与经验10</w:t>
            </w:r>
          </w:p>
        </w:tc>
        <w:tc>
          <w:tcPr>
            <w:tcW w:w="766" w:type="dxa"/>
            <w:noWrap w:val="0"/>
            <w:vAlign w:val="center"/>
          </w:tcPr>
          <w:p w14:paraId="2053725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EA8F81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2D0869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2E50D2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2386B0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6A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restart"/>
            <w:noWrap w:val="0"/>
            <w:vAlign w:val="center"/>
          </w:tcPr>
          <w:p w14:paraId="67D1030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管理团队能力评价</w:t>
            </w:r>
          </w:p>
          <w:p w14:paraId="1D08BA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20分</w:t>
            </w:r>
          </w:p>
        </w:tc>
        <w:tc>
          <w:tcPr>
            <w:tcW w:w="3268" w:type="dxa"/>
            <w:noWrap w:val="0"/>
            <w:vAlign w:val="center"/>
          </w:tcPr>
          <w:p w14:paraId="40B70947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企业资质、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投融资情况10</w:t>
            </w:r>
          </w:p>
        </w:tc>
        <w:tc>
          <w:tcPr>
            <w:tcW w:w="766" w:type="dxa"/>
            <w:noWrap w:val="0"/>
            <w:vAlign w:val="center"/>
          </w:tcPr>
          <w:p w14:paraId="7F82B2E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3427E2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E2A1A1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DF5273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6BA948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07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2548BCE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268" w:type="dxa"/>
            <w:vMerge w:val="restart"/>
            <w:noWrap w:val="0"/>
            <w:vAlign w:val="center"/>
          </w:tcPr>
          <w:p w14:paraId="79A84132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项目领军人物背景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（统计项）</w:t>
            </w:r>
          </w:p>
        </w:tc>
        <w:tc>
          <w:tcPr>
            <w:tcW w:w="766" w:type="dxa"/>
            <w:noWrap w:val="0"/>
            <w:vAlign w:val="center"/>
          </w:tcPr>
          <w:p w14:paraId="6315672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4A2AEC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6BBD18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0B7259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6776B1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E3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2BB3329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268" w:type="dxa"/>
            <w:vMerge w:val="continue"/>
            <w:noWrap w:val="0"/>
            <w:vAlign w:val="center"/>
          </w:tcPr>
          <w:p w14:paraId="667B7CC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719" w:type="dxa"/>
            <w:gridSpan w:val="5"/>
            <w:noWrap w:val="0"/>
            <w:vAlign w:val="center"/>
          </w:tcPr>
          <w:p w14:paraId="7EC9294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国家千人计划（   ） 四川省百人计划（  ）</w:t>
            </w:r>
          </w:p>
          <w:p w14:paraId="2D10592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</w:rPr>
              <w:t>地方人才（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  <w:p w14:paraId="6A4DDA0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该领域知名学者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   ）</w:t>
            </w:r>
          </w:p>
          <w:p w14:paraId="6F39198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具有国内外知名企业从业经验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   ）</w:t>
            </w:r>
          </w:p>
        </w:tc>
      </w:tr>
      <w:tr w14:paraId="1F54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01032D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185F0B01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项目组织结构与人员配置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66" w:type="dxa"/>
            <w:noWrap w:val="0"/>
            <w:vAlign w:val="center"/>
          </w:tcPr>
          <w:p w14:paraId="20882A2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301EC6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B2F6AB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F24CF1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26BA24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15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restart"/>
            <w:noWrap w:val="0"/>
            <w:vAlign w:val="center"/>
          </w:tcPr>
          <w:p w14:paraId="5FF26D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履约能力</w:t>
            </w:r>
          </w:p>
          <w:p w14:paraId="040064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20分</w:t>
            </w:r>
          </w:p>
        </w:tc>
        <w:tc>
          <w:tcPr>
            <w:tcW w:w="3268" w:type="dxa"/>
            <w:noWrap w:val="0"/>
            <w:vAlign w:val="center"/>
          </w:tcPr>
          <w:p w14:paraId="129C13E1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团队与历史履约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能力10</w:t>
            </w:r>
          </w:p>
        </w:tc>
        <w:tc>
          <w:tcPr>
            <w:tcW w:w="766" w:type="dxa"/>
            <w:noWrap w:val="0"/>
            <w:vAlign w:val="center"/>
          </w:tcPr>
          <w:p w14:paraId="31DAFBD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7A3E65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4921C0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7A48F4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2D7B2E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E7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53" w:type="dxa"/>
            <w:vMerge w:val="continue"/>
            <w:noWrap w:val="0"/>
            <w:vAlign w:val="center"/>
          </w:tcPr>
          <w:p w14:paraId="2902509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7DA137D2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预期社会效益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66" w:type="dxa"/>
            <w:noWrap w:val="0"/>
            <w:vAlign w:val="center"/>
          </w:tcPr>
          <w:p w14:paraId="5A42203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6E011D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058FBD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822A5B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41F8B3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50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restart"/>
            <w:noWrap w:val="0"/>
            <w:vAlign w:val="center"/>
          </w:tcPr>
          <w:p w14:paraId="1F3815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环保评测</w:t>
            </w:r>
          </w:p>
        </w:tc>
        <w:tc>
          <w:tcPr>
            <w:tcW w:w="3268" w:type="dxa"/>
            <w:noWrap w:val="0"/>
            <w:vAlign w:val="center"/>
          </w:tcPr>
          <w:p w14:paraId="7199DA8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有无三废产生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01F8FAC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有（   ）    无（   ）</w:t>
            </w:r>
          </w:p>
        </w:tc>
        <w:tc>
          <w:tcPr>
            <w:tcW w:w="3109" w:type="dxa"/>
            <w:gridSpan w:val="2"/>
            <w:noWrap w:val="0"/>
            <w:vAlign w:val="center"/>
          </w:tcPr>
          <w:p w14:paraId="389029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6F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366B9BA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57AAE29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环保措施</w:t>
            </w:r>
          </w:p>
        </w:tc>
        <w:tc>
          <w:tcPr>
            <w:tcW w:w="5719" w:type="dxa"/>
            <w:gridSpan w:val="5"/>
            <w:noWrap w:val="0"/>
            <w:vAlign w:val="center"/>
          </w:tcPr>
          <w:p w14:paraId="4F5EE0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合理（   ）    一般（   ）   不合理（   ）</w:t>
            </w:r>
          </w:p>
        </w:tc>
      </w:tr>
      <w:tr w14:paraId="7AE3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3" w:type="dxa"/>
            <w:vMerge w:val="continue"/>
            <w:noWrap w:val="0"/>
            <w:vAlign w:val="center"/>
          </w:tcPr>
          <w:p w14:paraId="47BA14F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39EF8C7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项目安全性 </w:t>
            </w:r>
          </w:p>
        </w:tc>
        <w:tc>
          <w:tcPr>
            <w:tcW w:w="5719" w:type="dxa"/>
            <w:gridSpan w:val="5"/>
            <w:noWrap w:val="0"/>
            <w:vAlign w:val="center"/>
          </w:tcPr>
          <w:p w14:paraId="49CE052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风险高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 xml:space="preserve">   风险低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 xml:space="preserve">    不具备风险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   ）</w:t>
            </w:r>
          </w:p>
        </w:tc>
      </w:tr>
      <w:tr w14:paraId="2614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853" w:type="dxa"/>
            <w:noWrap w:val="0"/>
            <w:vAlign w:val="center"/>
          </w:tcPr>
          <w:p w14:paraId="259EA77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评审专家综合意见</w:t>
            </w:r>
          </w:p>
        </w:tc>
        <w:tc>
          <w:tcPr>
            <w:tcW w:w="8987" w:type="dxa"/>
            <w:gridSpan w:val="6"/>
            <w:noWrap w:val="0"/>
            <w:vAlign w:val="top"/>
          </w:tcPr>
          <w:p w14:paraId="381F2A79">
            <w:pP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</w:p>
          <w:p w14:paraId="30723997">
            <w:pP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评定总分：</w:t>
            </w:r>
          </w:p>
          <w:p w14:paraId="6DE54D55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483DF2D5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评定意见：</w:t>
            </w:r>
          </w:p>
          <w:p w14:paraId="79040510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同意（   ）      不同意（   ）</w:t>
            </w:r>
          </w:p>
          <w:p w14:paraId="0B8D8BB1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26362527">
            <w:pPr>
              <w:widowControl/>
              <w:wordWrap w:val="0"/>
              <w:ind w:right="48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5C88EE7F">
            <w:pPr>
              <w:wordWrap w:val="0"/>
              <w:ind w:right="690" w:firstLine="4939" w:firstLineChars="205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签名：     </w:t>
            </w:r>
          </w:p>
          <w:p w14:paraId="5078DED8">
            <w:pPr>
              <w:wordWrap w:val="0"/>
              <w:ind w:right="90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日期：      年  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月 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日</w:t>
            </w:r>
          </w:p>
        </w:tc>
      </w:tr>
    </w:tbl>
    <w:p w14:paraId="231D8C83">
      <w:pPr>
        <w:ind w:firstLine="1968" w:firstLineChars="700"/>
        <w:jc w:val="left"/>
        <w:rPr>
          <w:rFonts w:hint="default" w:ascii="Times New Roman" w:hAnsi="Times New Roman" w:eastAsia="黑体" w:cs="Times New Roman"/>
          <w:b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  <w:t>附件：成都天府国际生物城</w:t>
      </w:r>
      <w:r>
        <w:rPr>
          <w:rFonts w:hint="default" w:ascii="Times New Roman" w:hAnsi="Times New Roman" w:eastAsia="黑体" w:cs="Times New Roman"/>
          <w:b/>
          <w:sz w:val="28"/>
          <w:szCs w:val="28"/>
          <w:lang w:eastAsia="zh-CN"/>
        </w:rPr>
        <w:t>产业招商</w:t>
      </w:r>
      <w:r>
        <w:rPr>
          <w:rFonts w:hint="default" w:ascii="Times New Roman" w:hAnsi="Times New Roman" w:eastAsia="黑体" w:cs="Times New Roman"/>
          <w:b/>
          <w:sz w:val="28"/>
          <w:szCs w:val="28"/>
        </w:rPr>
        <w:t>项目评议表</w:t>
      </w:r>
    </w:p>
    <w:bookmarkEnd w:id="0"/>
    <w:p w14:paraId="1FB65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7AB5"/>
    <w:rsid w:val="1564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2026-03-16T08:18:00Z</dcterms:created>
  <dc:creator>东方浪味仙</dc:creator>
  <cp:lastModifiedBy>东方浪味仙</cp:lastModifiedBy>
  <dcterms:modified xsi:type="dcterms:W3CDTF">2026-03-16T08:19:58Z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A9077EAE0A7C4DC89DF0413CC5DBEB51_11</vt:lpwstr>
  </property>
  <property fmtid="{D5CDD505-2E9C-101B-9397-08002B2CF9AE}" pid="4" name="KSOTemplateDocerSaveRecord">
    <vt:lpwstr>eyJoZGlkIjoiMzMyMTgzZDZkODExMmMyODc3NWQ3NmM4M2VlNzY0ZjciLCJ1c2VySWQiOiIxMTM0MTg0NTU4In0=</vt:lpwstr>
  </property>
</Properties>
</file>